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4521" w14:textId="77777777" w:rsidR="00AB49E4" w:rsidRPr="00372B17" w:rsidRDefault="00AB49E4" w:rsidP="00AB49E4">
      <w:pPr>
        <w:jc w:val="both"/>
        <w:rPr>
          <w:i/>
        </w:rPr>
      </w:pPr>
      <w:r>
        <w:rPr>
          <w:i/>
        </w:rPr>
        <w:t xml:space="preserve">English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Version</w:t>
      </w:r>
    </w:p>
    <w:p w14:paraId="4ED31B54" w14:textId="77777777" w:rsidR="00AB49E4" w:rsidRDefault="00AB49E4" w:rsidP="006F23F6">
      <w:pPr>
        <w:rPr>
          <w:b/>
        </w:rPr>
      </w:pPr>
      <w:bookmarkStart w:id="0" w:name="_GoBack"/>
      <w:bookmarkEnd w:id="0"/>
    </w:p>
    <w:p w14:paraId="688BAA97" w14:textId="559BA343" w:rsidR="006F23F6" w:rsidRPr="004B455B" w:rsidRDefault="006F23F6" w:rsidP="006F23F6">
      <w:pPr>
        <w:rPr>
          <w:b/>
        </w:rPr>
      </w:pPr>
      <w:proofErr w:type="spellStart"/>
      <w:r w:rsidRPr="004B455B">
        <w:rPr>
          <w:b/>
        </w:rPr>
        <w:t>Statement</w:t>
      </w:r>
      <w:proofErr w:type="spellEnd"/>
      <w:r w:rsidRPr="004B455B">
        <w:rPr>
          <w:b/>
        </w:rPr>
        <w:t xml:space="preserve"> of support of the </w:t>
      </w:r>
      <w:hyperlink r:id="rId8" w:history="1">
        <w:proofErr w:type="spellStart"/>
        <w:r w:rsidRPr="006F23F6">
          <w:rPr>
            <w:rStyle w:val="Collegamentoipertestuale"/>
            <w:b/>
          </w:rPr>
          <w:t>DiSCi</w:t>
        </w:r>
        <w:proofErr w:type="spellEnd"/>
      </w:hyperlink>
      <w:r>
        <w:rPr>
          <w:b/>
        </w:rPr>
        <w:t xml:space="preserve"> </w:t>
      </w:r>
      <w:r w:rsidRPr="004B455B">
        <w:rPr>
          <w:b/>
        </w:rPr>
        <w:t xml:space="preserve">Department of History and Cultures of the University of Bologna, </w:t>
      </w:r>
      <w:proofErr w:type="spellStart"/>
      <w:r w:rsidRPr="004B455B">
        <w:rPr>
          <w:b/>
        </w:rPr>
        <w:t>adopted</w:t>
      </w:r>
      <w:proofErr w:type="spellEnd"/>
      <w:r w:rsidRPr="004B455B">
        <w:rPr>
          <w:b/>
        </w:rPr>
        <w:t xml:space="preserve"> at the </w:t>
      </w:r>
      <w:proofErr w:type="spellStart"/>
      <w:r w:rsidRPr="004B455B">
        <w:rPr>
          <w:b/>
        </w:rPr>
        <w:t>Departmental</w:t>
      </w:r>
      <w:proofErr w:type="spellEnd"/>
      <w:r w:rsidRPr="004B455B">
        <w:rPr>
          <w:b/>
        </w:rPr>
        <w:t xml:space="preserve"> Council of 31 March 2022</w:t>
      </w:r>
    </w:p>
    <w:p w14:paraId="511C43A9" w14:textId="77777777" w:rsidR="006F23F6" w:rsidRDefault="006F23F6" w:rsidP="006F23F6"/>
    <w:p w14:paraId="445C9E4F" w14:textId="77777777" w:rsidR="006F23F6" w:rsidRDefault="006F23F6" w:rsidP="006F23F6">
      <w:pPr>
        <w:jc w:val="both"/>
      </w:pPr>
      <w:proofErr w:type="spellStart"/>
      <w:r>
        <w:t>We</w:t>
      </w:r>
      <w:proofErr w:type="spellEnd"/>
      <w:r>
        <w:t xml:space="preserve">, </w:t>
      </w:r>
      <w:proofErr w:type="spellStart"/>
      <w:r>
        <w:t>professors</w:t>
      </w:r>
      <w:proofErr w:type="spellEnd"/>
      <w:r>
        <w:t xml:space="preserve">, </w:t>
      </w:r>
      <w:proofErr w:type="spellStart"/>
      <w:r>
        <w:t>researchers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and administrative staff of the Department of History, Culture and Civilisation of the Alma Mater University of Bologna, express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colleagues</w:t>
      </w:r>
      <w:proofErr w:type="spellEnd"/>
      <w:r>
        <w:t xml:space="preserve"> and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victims</w:t>
      </w:r>
      <w:proofErr w:type="spellEnd"/>
      <w:r>
        <w:t xml:space="preserve"> of the </w:t>
      </w:r>
      <w:proofErr w:type="spellStart"/>
      <w:r>
        <w:t>aggression</w:t>
      </w:r>
      <w:proofErr w:type="spellEnd"/>
      <w:r>
        <w:t xml:space="preserve"> of the </w:t>
      </w:r>
      <w:proofErr w:type="spellStart"/>
      <w:r>
        <w:t>government</w:t>
      </w:r>
      <w:proofErr w:type="spellEnd"/>
      <w:r>
        <w:t xml:space="preserve"> of the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Ukraine and </w:t>
      </w:r>
      <w:proofErr w:type="spellStart"/>
      <w:r>
        <w:t>we</w:t>
      </w:r>
      <w:proofErr w:type="spellEnd"/>
      <w:r>
        <w:t xml:space="preserve"> commit </w:t>
      </w:r>
      <w:proofErr w:type="spellStart"/>
      <w:r>
        <w:t>ourselves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communication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international </w:t>
      </w:r>
      <w:proofErr w:type="spellStart"/>
      <w:r>
        <w:t>academic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networks,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gestures</w:t>
      </w:r>
      <w:proofErr w:type="spellEnd"/>
      <w:r>
        <w:t xml:space="preserve"> of support and help.</w:t>
      </w:r>
    </w:p>
    <w:p w14:paraId="30321677" w14:textId="77777777" w:rsidR="006F23F6" w:rsidRDefault="006F23F6" w:rsidP="006F23F6">
      <w:pPr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regard,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and support the efforts made by </w:t>
      </w:r>
      <w:proofErr w:type="spellStart"/>
      <w:r>
        <w:t>our</w:t>
      </w:r>
      <w:proofErr w:type="spellEnd"/>
      <w:r>
        <w:t xml:space="preserve"> University and </w:t>
      </w:r>
      <w:proofErr w:type="spellStart"/>
      <w:r>
        <w:t>our</w:t>
      </w:r>
      <w:proofErr w:type="spellEnd"/>
      <w:r>
        <w:t xml:space="preserve"> country to</w:t>
      </w:r>
    </w:p>
    <w:p w14:paraId="0C949DF0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spellStart"/>
      <w:proofErr w:type="gramStart"/>
      <w:r>
        <w:t>assisting</w:t>
      </w:r>
      <w:proofErr w:type="spellEnd"/>
      <w:proofErr w:type="gramEnd"/>
      <w:r>
        <w:t xml:space="preserve"> </w:t>
      </w:r>
      <w:proofErr w:type="spellStart"/>
      <w:r>
        <w:t>Ukrainian</w:t>
      </w:r>
      <w:proofErr w:type="spellEnd"/>
      <w:r>
        <w:t xml:space="preserve"> and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payment</w:t>
      </w:r>
      <w:proofErr w:type="spellEnd"/>
      <w:r>
        <w:t xml:space="preserve"> of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instalment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fees</w:t>
      </w:r>
      <w:proofErr w:type="spellEnd"/>
      <w:r>
        <w:t>;</w:t>
      </w:r>
    </w:p>
    <w:p w14:paraId="3C7BB756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spellStart"/>
      <w:proofErr w:type="gramStart"/>
      <w:r>
        <w:t>collaborate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the Agency for the Right to </w:t>
      </w:r>
      <w:proofErr w:type="spellStart"/>
      <w:r>
        <w:t>Study</w:t>
      </w:r>
      <w:proofErr w:type="spellEnd"/>
      <w:r>
        <w:t xml:space="preserve"> ER.GO, the </w:t>
      </w:r>
      <w:proofErr w:type="spellStart"/>
      <w:r>
        <w:t>Municipality</w:t>
      </w:r>
      <w:proofErr w:type="spellEnd"/>
      <w:r>
        <w:t xml:space="preserve"> of Bologna, the Emilia-Romagna </w:t>
      </w:r>
      <w:proofErr w:type="spellStart"/>
      <w:r>
        <w:t>Region</w:t>
      </w:r>
      <w:proofErr w:type="spellEnd"/>
      <w:r>
        <w:t xml:space="preserve"> and the </w:t>
      </w:r>
      <w:proofErr w:type="spellStart"/>
      <w:r>
        <w:t>Ukrainian</w:t>
      </w:r>
      <w:proofErr w:type="spellEnd"/>
      <w:r>
        <w:t xml:space="preserve"> Community in Bologna to </w:t>
      </w:r>
      <w:proofErr w:type="spellStart"/>
      <w:r>
        <w:t>guarantee</w:t>
      </w:r>
      <w:proofErr w:type="spellEnd"/>
      <w:r>
        <w:t xml:space="preserve"> support and </w:t>
      </w:r>
      <w:proofErr w:type="spellStart"/>
      <w:r>
        <w:t>welcome</w:t>
      </w:r>
      <w:proofErr w:type="spellEnd"/>
      <w:r>
        <w:t xml:space="preserve"> to the </w:t>
      </w:r>
      <w:proofErr w:type="spellStart"/>
      <w:r>
        <w:t>Ukrainian</w:t>
      </w:r>
      <w:proofErr w:type="spellEnd"/>
      <w:r>
        <w:t xml:space="preserve"> people;</w:t>
      </w:r>
    </w:p>
    <w:p w14:paraId="71352C17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spellStart"/>
      <w:proofErr w:type="gramStart"/>
      <w:r>
        <w:t>offer</w:t>
      </w:r>
      <w:proofErr w:type="spellEnd"/>
      <w:proofErr w:type="gramEnd"/>
      <w:r>
        <w:t xml:space="preserve">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are in </w:t>
      </w:r>
      <w:proofErr w:type="spellStart"/>
      <w:r>
        <w:t>Italy</w:t>
      </w:r>
      <w:proofErr w:type="spellEnd"/>
      <w:r>
        <w:t xml:space="preserve"> due to the </w:t>
      </w:r>
      <w:proofErr w:type="spellStart"/>
      <w:r>
        <w:t>war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country, to continue </w:t>
      </w:r>
      <w:proofErr w:type="spellStart"/>
      <w:r>
        <w:t>their</w:t>
      </w:r>
      <w:proofErr w:type="spellEnd"/>
      <w:r>
        <w:t xml:space="preserve"> studies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enrolment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;</w:t>
      </w:r>
    </w:p>
    <w:p w14:paraId="1FE963FF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gramStart"/>
      <w:r>
        <w:t>to</w:t>
      </w:r>
      <w:proofErr w:type="gramEnd"/>
      <w:r>
        <w:t xml:space="preserve">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hyperlink r:id="rId9" w:history="1">
        <w:r>
          <w:rPr>
            <w:rStyle w:val="Collegamentoipertestuale"/>
            <w:rFonts w:eastAsia="Cambria" w:cs="Cambria"/>
            <w:lang w:val="it-IT"/>
          </w:rPr>
          <w:t>CRUI</w:t>
        </w:r>
      </w:hyperlink>
      <w:r>
        <w:t xml:space="preserve"> </w:t>
      </w:r>
      <w:proofErr w:type="spellStart"/>
      <w:r w:rsidRPr="00F82D87">
        <w:t>Italian</w:t>
      </w:r>
      <w:proofErr w:type="spellEnd"/>
      <w:r w:rsidRPr="00F82D87">
        <w:t xml:space="preserve"> </w:t>
      </w:r>
      <w:proofErr w:type="spellStart"/>
      <w:r w:rsidRPr="00F82D87">
        <w:t>Conference</w:t>
      </w:r>
      <w:proofErr w:type="spellEnd"/>
      <w:r w:rsidRPr="00F82D87">
        <w:t xml:space="preserve"> of </w:t>
      </w:r>
      <w:proofErr w:type="spellStart"/>
      <w:r w:rsidRPr="00F82D87">
        <w:t>Rectors</w:t>
      </w:r>
      <w:proofErr w:type="spellEnd"/>
      <w:r>
        <w:t xml:space="preserve">, international </w:t>
      </w:r>
      <w:proofErr w:type="spellStart"/>
      <w:r>
        <w:t>academic</w:t>
      </w:r>
      <w:proofErr w:type="spellEnd"/>
      <w:r>
        <w:t xml:space="preserve"> networks and </w:t>
      </w:r>
      <w:proofErr w:type="spellStart"/>
      <w:r>
        <w:t>NGOs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>;</w:t>
      </w:r>
    </w:p>
    <w:p w14:paraId="57ADE801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spellStart"/>
      <w:proofErr w:type="gramStart"/>
      <w:r>
        <w:t>simplify</w:t>
      </w:r>
      <w:proofErr w:type="spellEnd"/>
      <w:proofErr w:type="gramEnd"/>
      <w:r>
        <w:t xml:space="preserve"> immigration practices and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protection </w:t>
      </w:r>
      <w:proofErr w:type="spellStart"/>
      <w:r>
        <w:t>permits</w:t>
      </w:r>
      <w:proofErr w:type="spellEnd"/>
      <w:r>
        <w:t>.</w:t>
      </w:r>
    </w:p>
    <w:p w14:paraId="45AA5B4F" w14:textId="77777777" w:rsidR="006F23F6" w:rsidRDefault="006F23F6" w:rsidP="006F23F6">
      <w:pPr>
        <w:jc w:val="both"/>
      </w:pPr>
    </w:p>
    <w:p w14:paraId="337DC396" w14:textId="77777777" w:rsidR="006F23F6" w:rsidRDefault="006F23F6" w:rsidP="006F23F6">
      <w:pPr>
        <w:jc w:val="both"/>
      </w:pPr>
      <w:r>
        <w:t xml:space="preserve">For </w:t>
      </w:r>
      <w:proofErr w:type="spellStart"/>
      <w:r>
        <w:t>our</w:t>
      </w:r>
      <w:proofErr w:type="spellEnd"/>
      <w:r>
        <w:t xml:space="preserve"> part,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committed</w:t>
      </w:r>
      <w:proofErr w:type="spellEnd"/>
      <w:r>
        <w:t xml:space="preserve"> to</w:t>
      </w:r>
    </w:p>
    <w:p w14:paraId="7AC51BD1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spellStart"/>
      <w:proofErr w:type="gramStart"/>
      <w:r>
        <w:t>intensify</w:t>
      </w:r>
      <w:proofErr w:type="spellEnd"/>
      <w:proofErr w:type="gramEnd"/>
      <w:r>
        <w:t xml:space="preserve"> contacts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identify</w:t>
      </w:r>
      <w:proofErr w:type="spellEnd"/>
      <w:r>
        <w:t xml:space="preserve"> all </w:t>
      </w:r>
      <w:proofErr w:type="spellStart"/>
      <w:r>
        <w:t>forms</w:t>
      </w:r>
      <w:proofErr w:type="spellEnd"/>
      <w:r>
        <w:t xml:space="preserve"> of support for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can continue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dramatic</w:t>
      </w:r>
      <w:proofErr w:type="spellEnd"/>
      <w:r>
        <w:t xml:space="preserve"> situation of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>;</w:t>
      </w:r>
    </w:p>
    <w:p w14:paraId="76C92851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gramStart"/>
      <w:r>
        <w:t>to</w:t>
      </w:r>
      <w:proofErr w:type="gram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concrete</w:t>
      </w:r>
      <w:proofErr w:type="spellEnd"/>
      <w:r>
        <w:t xml:space="preserve"> support for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scholars and </w:t>
      </w:r>
      <w:proofErr w:type="spellStart"/>
      <w:r>
        <w:t>researchers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country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to continue </w:t>
      </w:r>
      <w:proofErr w:type="spellStart"/>
      <w:r>
        <w:t>their</w:t>
      </w:r>
      <w:proofErr w:type="spellEnd"/>
      <w:r>
        <w:t xml:space="preserve"> studies and carry 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Department, </w:t>
      </w:r>
      <w:proofErr w:type="spellStart"/>
      <w:r>
        <w:t>agreeing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the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University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deem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disseminating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channels set up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displaced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scientists</w:t>
      </w:r>
      <w:proofErr w:type="spellEnd"/>
      <w:r>
        <w:t xml:space="preserve"> and </w:t>
      </w:r>
      <w:proofErr w:type="spellStart"/>
      <w:r>
        <w:t>researchers</w:t>
      </w:r>
      <w:proofErr w:type="spellEnd"/>
      <w:r>
        <w:t xml:space="preserve"> in the </w:t>
      </w:r>
      <w:proofErr w:type="spellStart"/>
      <w:r>
        <w:t>available</w:t>
      </w:r>
      <w:proofErr w:type="spellEnd"/>
      <w:r>
        <w:t xml:space="preserve"> host institutions;</w:t>
      </w:r>
    </w:p>
    <w:p w14:paraId="1E1CB452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gramStart"/>
      <w:r>
        <w:t>to</w:t>
      </w:r>
      <w:proofErr w:type="gramEnd"/>
      <w:r>
        <w:t xml:space="preserve"> </w:t>
      </w:r>
      <w:proofErr w:type="spellStart"/>
      <w:r>
        <w:t>maintain</w:t>
      </w:r>
      <w:proofErr w:type="spellEnd"/>
      <w:r>
        <w:t xml:space="preserve"> an active dialogue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Universities</w:t>
      </w:r>
      <w:proofErr w:type="spellEnd"/>
      <w:r>
        <w:t xml:space="preserve"> of the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and Belarus,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contact </w:t>
      </w:r>
      <w:proofErr w:type="spellStart"/>
      <w:r>
        <w:t>between</w:t>
      </w:r>
      <w:proofErr w:type="spellEnd"/>
      <w:r>
        <w:t xml:space="preserve"> scholars and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claim </w:t>
      </w:r>
      <w:proofErr w:type="spellStart"/>
      <w:r>
        <w:t>autonomy</w:t>
      </w:r>
      <w:proofErr w:type="spellEnd"/>
      <w:r>
        <w:t xml:space="preserve"> and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initiatives</w:t>
      </w:r>
    </w:p>
    <w:p w14:paraId="4E3E823C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gramStart"/>
      <w:r>
        <w:t>to</w:t>
      </w:r>
      <w:proofErr w:type="gramEnd"/>
      <w:r>
        <w:t xml:space="preserve"> support </w:t>
      </w:r>
      <w:proofErr w:type="spellStart"/>
      <w:r>
        <w:t>Russian</w:t>
      </w:r>
      <w:proofErr w:type="spellEnd"/>
      <w:r>
        <w:t xml:space="preserve"> and </w:t>
      </w:r>
      <w:proofErr w:type="spellStart"/>
      <w:r>
        <w:t>Belarusian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economic</w:t>
      </w:r>
      <w:proofErr w:type="spellEnd"/>
      <w:r>
        <w:t xml:space="preserve"> sanctions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by the President of the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;</w:t>
      </w:r>
    </w:p>
    <w:p w14:paraId="4F170679" w14:textId="77777777" w:rsidR="006F23F6" w:rsidRDefault="006F23F6" w:rsidP="006F23F6">
      <w:pPr>
        <w:pStyle w:val="Paragrafoelenco"/>
        <w:numPr>
          <w:ilvl w:val="0"/>
          <w:numId w:val="1"/>
        </w:numPr>
        <w:jc w:val="both"/>
      </w:pPr>
      <w:proofErr w:type="gramStart"/>
      <w:r>
        <w:t>to</w:t>
      </w:r>
      <w:proofErr w:type="gramEnd"/>
      <w:r>
        <w:t xml:space="preserve"> </w:t>
      </w:r>
      <w:proofErr w:type="spellStart"/>
      <w:r>
        <w:t>promote</w:t>
      </w:r>
      <w:proofErr w:type="spellEnd"/>
      <w:r>
        <w:t xml:space="preserve"> moments of discussion and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the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victims</w:t>
      </w:r>
      <w:proofErr w:type="spellEnd"/>
      <w:r>
        <w:t xml:space="preserve"> of the </w:t>
      </w:r>
      <w:proofErr w:type="spellStart"/>
      <w:r>
        <w:t>war</w:t>
      </w:r>
      <w:proofErr w:type="spellEnd"/>
      <w:r>
        <w:t xml:space="preserve"> and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initiatives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support effective.</w:t>
      </w:r>
    </w:p>
    <w:p w14:paraId="41601F28" w14:textId="77777777" w:rsidR="006F23F6" w:rsidRPr="00FF4FCD" w:rsidRDefault="006F23F6" w:rsidP="006F23F6">
      <w:pPr>
        <w:jc w:val="both"/>
      </w:pPr>
    </w:p>
    <w:p w14:paraId="1F981B26" w14:textId="77777777" w:rsidR="003D01DF" w:rsidRDefault="003D01DF"/>
    <w:sectPr w:rsidR="003D01DF" w:rsidSect="008B64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801"/>
    <w:multiLevelType w:val="hybridMultilevel"/>
    <w:tmpl w:val="DE9A4194"/>
    <w:lvl w:ilvl="0" w:tplc="3E9EB6B6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F6"/>
    <w:rsid w:val="003D01DF"/>
    <w:rsid w:val="006F23F6"/>
    <w:rsid w:val="00A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442C"/>
  <w15:chartTrackingRefBased/>
  <w15:docId w15:val="{8BB3EAB5-45C1-4ABA-B661-DF65DC2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3F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3F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.unib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u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fb1f37e43bfa23b9b1e0e2c9b61d9b0e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cfccb9b9a6082f119561a33ca0709a06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9719D-C977-42EF-96E2-4C19CFF4174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7d185f57-29bd-4df9-82bd-8990ae3c534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2ED757-C346-4A38-8EA8-8A4519E1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1D4FF-5353-4A19-9808-06E186D0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Lambertucci</dc:creator>
  <cp:keywords/>
  <dc:description/>
  <cp:lastModifiedBy>Monia Lambertucci</cp:lastModifiedBy>
  <cp:revision>2</cp:revision>
  <dcterms:created xsi:type="dcterms:W3CDTF">2022-04-22T09:29:00Z</dcterms:created>
  <dcterms:modified xsi:type="dcterms:W3CDTF">2022-04-26T09:26:00Z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